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2649A" w14:textId="77777777" w:rsidR="001E69DE" w:rsidRDefault="00DB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095CDEC9" wp14:editId="4ADB78A5">
            <wp:extent cx="4631690" cy="103441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1690" cy="10344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</w:p>
    <w:p w14:paraId="2D9A38A5" w14:textId="77777777" w:rsidR="001E69DE" w:rsidRDefault="001E69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7BDD79" w14:textId="77777777" w:rsidR="001E69DE" w:rsidRDefault="00DB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POSIEDZENIE RADY STOWARZYSZENIA - LOKALNEJ GRUPY DZIAŁANIA „BĄDŹMY RAZEM”</w:t>
      </w:r>
    </w:p>
    <w:p w14:paraId="7AEC2207" w14:textId="77777777" w:rsidR="001E69DE" w:rsidRDefault="001E69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FE253CA" w14:textId="4C8A9894" w:rsidR="001E69DE" w:rsidRPr="007D68DD" w:rsidRDefault="00DB1A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Na podstawie § 13 Regulaminu Rady Stowarzyszenia - Lokalnej Grupy Działania „Bądźmy Razem”, Przewodniczący Rady zwołuje na dzień </w:t>
      </w:r>
      <w:r w:rsidR="00E61613" w:rsidRPr="007D68DD">
        <w:rPr>
          <w:rFonts w:ascii="Times New Roman" w:eastAsia="Times New Roman" w:hAnsi="Times New Roman" w:cs="Times New Roman"/>
          <w:sz w:val="24"/>
          <w:szCs w:val="24"/>
        </w:rPr>
        <w:t>06</w:t>
      </w:r>
      <w:r w:rsidR="0007682F" w:rsidRPr="007D68DD">
        <w:rPr>
          <w:rFonts w:ascii="Times New Roman" w:eastAsia="Times New Roman" w:hAnsi="Times New Roman" w:cs="Times New Roman"/>
          <w:sz w:val="24"/>
          <w:szCs w:val="24"/>
        </w:rPr>
        <w:t>.</w:t>
      </w:r>
      <w:r w:rsidR="00E61613" w:rsidRPr="007D68DD">
        <w:rPr>
          <w:rFonts w:ascii="Times New Roman" w:eastAsia="Times New Roman" w:hAnsi="Times New Roman" w:cs="Times New Roman"/>
          <w:sz w:val="24"/>
          <w:szCs w:val="24"/>
        </w:rPr>
        <w:t>10</w:t>
      </w:r>
      <w:r w:rsidR="0007682F" w:rsidRPr="007D68D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D68DD">
        <w:rPr>
          <w:rFonts w:ascii="Times New Roman" w:eastAsia="Times New Roman" w:hAnsi="Times New Roman" w:cs="Times New Roman"/>
          <w:sz w:val="24"/>
          <w:szCs w:val="24"/>
        </w:rPr>
        <w:t>2025 r. (</w:t>
      </w:r>
      <w:r w:rsidR="00E61613" w:rsidRPr="007D68DD">
        <w:rPr>
          <w:rFonts w:ascii="Times New Roman" w:eastAsia="Times New Roman" w:hAnsi="Times New Roman" w:cs="Times New Roman"/>
          <w:sz w:val="24"/>
          <w:szCs w:val="24"/>
        </w:rPr>
        <w:t>poniedziałek</w:t>
      </w:r>
      <w:r w:rsidRPr="007D68DD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posiedzenie Rady Stowarzyszenia o godzinie 9:00, w </w:t>
      </w:r>
      <w:r w:rsidR="00FB1B59">
        <w:rPr>
          <w:rFonts w:ascii="Times New Roman" w:eastAsia="Times New Roman" w:hAnsi="Times New Roman" w:cs="Times New Roman"/>
          <w:sz w:val="24"/>
          <w:szCs w:val="24"/>
        </w:rPr>
        <w:t>Sali konferencyjnej Poradni Psychologiczno -Pedagogicznej</w:t>
      </w:r>
      <w:r w:rsidR="008C334F" w:rsidRPr="007D68DD">
        <w:rPr>
          <w:rFonts w:ascii="Times New Roman" w:eastAsia="Times New Roman" w:hAnsi="Times New Roman" w:cs="Times New Roman"/>
          <w:sz w:val="24"/>
          <w:szCs w:val="24"/>
        </w:rPr>
        <w:t>, ul. Piłsudskiego 23</w:t>
      </w:r>
      <w:r w:rsidR="00FB1B59">
        <w:rPr>
          <w:rFonts w:ascii="Times New Roman" w:eastAsia="Times New Roman" w:hAnsi="Times New Roman" w:cs="Times New Roman"/>
          <w:sz w:val="24"/>
          <w:szCs w:val="24"/>
        </w:rPr>
        <w:t xml:space="preserve"> 07-100 Węgrów.</w:t>
      </w:r>
    </w:p>
    <w:p w14:paraId="38B53FEE" w14:textId="77777777" w:rsidR="001E69DE" w:rsidRPr="007D68DD" w:rsidRDefault="001E69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62553F" w14:textId="77777777" w:rsidR="001E69DE" w:rsidRDefault="00DB1A8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Harmonogram Posiedzenia:</w:t>
      </w:r>
    </w:p>
    <w:p w14:paraId="036D05D1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Otwarcie Posiedzenia Rady Stowarzyszenia - LGD „Bądźmy Razem” i powitanie uczestników oraz gości. </w:t>
      </w:r>
    </w:p>
    <w:p w14:paraId="0884D1AF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Stwierdzenie prawomocności zebrania.</w:t>
      </w:r>
    </w:p>
    <w:p w14:paraId="6A6CE73C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Przedstawienie i przyjęcie porządku obrad.</w:t>
      </w:r>
    </w:p>
    <w:p w14:paraId="6EEFDFA1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Głosowanie nad porządkiem obrad.</w:t>
      </w:r>
    </w:p>
    <w:p w14:paraId="036326D7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Złożenie oświadczeń o konflikcie interesów członków Rady LGD.</w:t>
      </w:r>
    </w:p>
    <w:p w14:paraId="0DD5C99F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Złożenie karty rejestru interesu członków Rady. </w:t>
      </w:r>
    </w:p>
    <w:p w14:paraId="5DA47F20" w14:textId="0E6B9D49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Zapoznanie członków </w:t>
      </w:r>
      <w:r w:rsidR="00FB1B59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ady z</w:t>
      </w:r>
      <w:r w:rsidRPr="00DB1A8D"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 </w:t>
      </w:r>
      <w:r w:rsidRPr="007D68DD">
        <w:rPr>
          <w:rFonts w:ascii="Times New Roman" w:eastAsia="Times New Roman" w:hAnsi="Times New Roman" w:cs="Times New Roman"/>
          <w:sz w:val="24"/>
          <w:szCs w:val="24"/>
        </w:rPr>
        <w:t>protest</w:t>
      </w:r>
      <w:r w:rsidR="00E61613" w:rsidRPr="007D68DD">
        <w:rPr>
          <w:rFonts w:ascii="Times New Roman" w:eastAsia="Times New Roman" w:hAnsi="Times New Roman" w:cs="Times New Roman"/>
          <w:sz w:val="24"/>
          <w:szCs w:val="24"/>
        </w:rPr>
        <w:t xml:space="preserve">em złożonym przez </w:t>
      </w:r>
      <w:r w:rsidR="007D68DD" w:rsidRPr="007D68DD">
        <w:rPr>
          <w:rFonts w:ascii="Times New Roman" w:eastAsia="Times New Roman" w:hAnsi="Times New Roman" w:cs="Times New Roman"/>
          <w:sz w:val="24"/>
          <w:szCs w:val="24"/>
        </w:rPr>
        <w:t xml:space="preserve">Firmę </w:t>
      </w:r>
      <w:r w:rsidR="007D68DD">
        <w:rPr>
          <w:rFonts w:ascii="Times New Roman" w:hAnsi="Times New Roman"/>
          <w:sz w:val="24"/>
          <w:szCs w:val="24"/>
        </w:rPr>
        <w:t xml:space="preserve">POLKOP Kinga Polkowska. </w:t>
      </w:r>
    </w:p>
    <w:p w14:paraId="0AADC878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Ponowna ocena merytoryczna oprotestowanego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WoPP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w zakresie spełniania warunków udzielenia wsparcia.</w:t>
      </w:r>
    </w:p>
    <w:p w14:paraId="47F04EE7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Ponowna ocena merytoryczna oprotestowanego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WoPP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w zakresie zgodności z kryteriami wyboru.</w:t>
      </w:r>
    </w:p>
    <w:p w14:paraId="690FCD4E" w14:textId="306D0B87" w:rsidR="001E69DE" w:rsidRPr="00DB1A8D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 w:rsidRPr="00DB1A8D">
        <w:rPr>
          <w:rFonts w:ascii="Times New Roman" w:eastAsia="Times New Roman" w:hAnsi="Times New Roman" w:cs="Times New Roman"/>
          <w:sz w:val="24"/>
          <w:szCs w:val="24"/>
        </w:rPr>
        <w:t>Podjęcie uchwały w sprawie</w:t>
      </w:r>
      <w:r w:rsidRPr="00DB1A8D"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 </w:t>
      </w:r>
      <w:r w:rsidRPr="006B7ADA">
        <w:rPr>
          <w:rFonts w:ascii="Times New Roman" w:eastAsia="Times New Roman" w:hAnsi="Times New Roman" w:cs="Times New Roman"/>
          <w:sz w:val="24"/>
          <w:szCs w:val="24"/>
        </w:rPr>
        <w:t>oceny</w:t>
      </w:r>
      <w:r w:rsidRPr="00DB1A8D"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 </w:t>
      </w:r>
      <w:r w:rsidRPr="00DB1A8D">
        <w:rPr>
          <w:rFonts w:ascii="Times New Roman" w:eastAsia="Times New Roman" w:hAnsi="Times New Roman" w:cs="Times New Roman"/>
          <w:sz w:val="24"/>
          <w:szCs w:val="24"/>
        </w:rPr>
        <w:t>protestu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E441DED" w14:textId="77777777" w:rsidR="001E69DE" w:rsidRDefault="00DB1A8D">
      <w:pPr>
        <w:numPr>
          <w:ilvl w:val="0"/>
          <w:numId w:val="1"/>
        </w:numPr>
        <w:spacing w:after="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Wolne wnioski. </w:t>
      </w:r>
    </w:p>
    <w:p w14:paraId="363CD8DA" w14:textId="77777777" w:rsidR="001E69DE" w:rsidRDefault="00DB1A8D">
      <w:pPr>
        <w:numPr>
          <w:ilvl w:val="0"/>
          <w:numId w:val="1"/>
        </w:numPr>
        <w:spacing w:after="280" w:line="360" w:lineRule="auto"/>
        <w:ind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Zamknięcie Posiedzenia.</w:t>
      </w:r>
    </w:p>
    <w:p w14:paraId="5757EF2C" w14:textId="77777777" w:rsidR="001E69DE" w:rsidRDefault="001E69DE">
      <w:pPr>
        <w:spacing w:after="0" w:line="240" w:lineRule="auto"/>
        <w:rPr>
          <w:rFonts w:ascii="Times New Roman" w:eastAsia="Times New Roman" w:hAnsi="Times New Roman" w:cs="Times New Roman"/>
          <w:i/>
          <w:color w:val="0070C0"/>
          <w:sz w:val="20"/>
          <w:szCs w:val="20"/>
        </w:rPr>
      </w:pPr>
    </w:p>
    <w:p w14:paraId="637F4BDD" w14:textId="77777777" w:rsidR="001E69DE" w:rsidRDefault="00DB1A8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70C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70C0"/>
          <w:sz w:val="20"/>
          <w:szCs w:val="20"/>
        </w:rPr>
        <w:t xml:space="preserve">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i/>
          <w:color w:val="0070C0"/>
          <w:sz w:val="24"/>
          <w:szCs w:val="24"/>
        </w:rPr>
        <w:t xml:space="preserve">Przewodniczący Rady </w:t>
      </w:r>
    </w:p>
    <w:p w14:paraId="258E582B" w14:textId="77777777" w:rsidR="001E69DE" w:rsidRDefault="00DB1A8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  <w:color w:val="0070C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70C0"/>
          <w:sz w:val="24"/>
          <w:szCs w:val="24"/>
        </w:rPr>
        <w:t xml:space="preserve">                                                                                                    Bartosz Krakowski</w:t>
      </w:r>
    </w:p>
    <w:p w14:paraId="60D93F43" w14:textId="77777777" w:rsidR="001E69DE" w:rsidRDefault="001E69D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70C0"/>
          <w:sz w:val="20"/>
          <w:szCs w:val="20"/>
        </w:rPr>
      </w:pPr>
    </w:p>
    <w:sectPr w:rsidR="001E69DE">
      <w:pgSz w:w="11906" w:h="16838"/>
      <w:pgMar w:top="567" w:right="1418" w:bottom="567" w:left="1418" w:header="0" w:footer="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E7660F"/>
    <w:multiLevelType w:val="multilevel"/>
    <w:tmpl w:val="70DE51FA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747458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9DE"/>
    <w:rsid w:val="0007682F"/>
    <w:rsid w:val="00194B37"/>
    <w:rsid w:val="001E69DE"/>
    <w:rsid w:val="003A2C0E"/>
    <w:rsid w:val="00490CDB"/>
    <w:rsid w:val="006B7ADA"/>
    <w:rsid w:val="007D68DD"/>
    <w:rsid w:val="008C334F"/>
    <w:rsid w:val="00913645"/>
    <w:rsid w:val="00B30F4C"/>
    <w:rsid w:val="00C31CB4"/>
    <w:rsid w:val="00CB79D9"/>
    <w:rsid w:val="00DB1A8D"/>
    <w:rsid w:val="00E61613"/>
    <w:rsid w:val="00E92C1E"/>
    <w:rsid w:val="00FB1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E761E"/>
  <w15:docId w15:val="{C98C36EE-A5FA-4BDA-901C-0D00E23BD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40" w:lineRule="auto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 w:line="240" w:lineRule="auto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40" w:lineRule="auto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40" w:lineRule="auto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40" w:lineRule="auto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40" w:lineRule="auto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 w:line="240" w:lineRule="auto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Lokalna Grupa Działania</cp:lastModifiedBy>
  <cp:revision>2</cp:revision>
  <dcterms:created xsi:type="dcterms:W3CDTF">2025-09-26T13:04:00Z</dcterms:created>
  <dcterms:modified xsi:type="dcterms:W3CDTF">2025-09-26T13:04:00Z</dcterms:modified>
</cp:coreProperties>
</file>